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6"/>
          <w:szCs w:val="28"/>
          <w:lang w:val="en-US" w:eastAsia="zh-CN"/>
        </w:rPr>
        <w:t>贵州大学公共管理学院第二期暑期研究方法培训</w:t>
      </w:r>
    </w:p>
    <w:p>
      <w:pPr>
        <w:jc w:val="center"/>
        <w:rPr>
          <w:rFonts w:ascii="仿宋" w:hAnsi="仿宋" w:eastAsia="仿宋" w:cs="仿宋"/>
          <w:b/>
          <w:sz w:val="36"/>
          <w:szCs w:val="28"/>
        </w:rPr>
      </w:pPr>
      <w:r>
        <w:rPr>
          <w:rFonts w:hint="eastAsia"/>
          <w:b/>
          <w:sz w:val="28"/>
          <w:szCs w:val="28"/>
          <w:lang w:eastAsia="zh-CN"/>
        </w:rPr>
        <w:t>《</w:t>
      </w:r>
      <w:r>
        <w:rPr>
          <w:rFonts w:hint="eastAsia"/>
          <w:b/>
          <w:sz w:val="28"/>
          <w:szCs w:val="28"/>
        </w:rPr>
        <w:t>统计建模与空间分析</w:t>
      </w:r>
      <w:r>
        <w:rPr>
          <w:rFonts w:hint="eastAsia"/>
          <w:b/>
          <w:sz w:val="28"/>
          <w:szCs w:val="28"/>
          <w:lang w:eastAsia="zh-CN"/>
        </w:rPr>
        <w:t>》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/>
          <w:b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92075</wp:posOffset>
            </wp:positionV>
            <wp:extent cx="2592070" cy="2084070"/>
            <wp:effectExtent l="0" t="0" r="17780" b="11430"/>
            <wp:wrapTight wrapText="bothSides">
              <wp:wrapPolygon>
                <wp:start x="0" y="0"/>
                <wp:lineTo x="0" y="21324"/>
                <wp:lineTo x="21431" y="21324"/>
                <wp:lineTo x="21431" y="0"/>
                <wp:lineTo x="0" y="0"/>
              </wp:wrapPolygon>
            </wp:wrapTight>
            <wp:docPr id="1" name="图片 1" descr="孙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孙宗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</w:rPr>
        <w:t>主讲人：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山东大学</w:t>
      </w:r>
      <w:r>
        <w:rPr>
          <w:rFonts w:hint="eastAsia"/>
          <w:sz w:val="28"/>
          <w:szCs w:val="28"/>
        </w:rPr>
        <w:t>政治学与公共管理学院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孙宗锋 </w:t>
      </w:r>
      <w:r>
        <w:rPr>
          <w:rFonts w:hint="eastAsia" w:ascii="仿宋" w:hAnsi="仿宋" w:eastAsia="仿宋" w:cs="仿宋"/>
          <w:sz w:val="28"/>
          <w:szCs w:val="28"/>
        </w:rPr>
        <w:t>讲师、博士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主持人：贵州大学公共管理学院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黄其松 教授、院长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时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间：</w:t>
      </w:r>
      <w:r>
        <w:rPr>
          <w:rFonts w:ascii="仿宋" w:hAnsi="仿宋" w:eastAsia="仿宋" w:cs="仿宋"/>
          <w:sz w:val="28"/>
          <w:szCs w:val="28"/>
        </w:rPr>
        <w:t>201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ascii="仿宋" w:hAnsi="仿宋" w:eastAsia="仿宋" w:cs="仿宋"/>
          <w:sz w:val="28"/>
          <w:szCs w:val="28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14:30--17:30</w:t>
      </w:r>
    </w:p>
    <w:p>
      <w:pPr>
        <w:rPr>
          <w:rFonts w:hint="eastAsia" w:ascii="黑体" w:hAnsi="黑体" w:eastAsia="黑体" w:cs="仿宋"/>
          <w:b/>
          <w:sz w:val="28"/>
          <w:szCs w:val="32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地  点：中国文化书院（勉学堂）</w:t>
      </w:r>
    </w:p>
    <w:p>
      <w:pPr>
        <w:keepNext w:val="0"/>
        <w:keepLines w:val="0"/>
        <w:pageBreakBefore w:val="0"/>
        <w:widowControl w:val="0"/>
        <w:tabs>
          <w:tab w:val="left" w:pos="30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0" w:lineRule="exact"/>
        <w:ind w:left="0" w:leftChars="0" w:right="0" w:rightChars="0"/>
        <w:jc w:val="center"/>
        <w:textAlignment w:val="auto"/>
        <w:outlineLvl w:val="9"/>
        <w:rPr>
          <w:b/>
          <w:sz w:val="28"/>
          <w:szCs w:val="28"/>
        </w:rPr>
      </w:pPr>
      <w:r>
        <w:rPr>
          <w:rFonts w:hint="eastAsia" w:ascii="黑体" w:hAnsi="黑体" w:eastAsia="黑体" w:cs="仿宋"/>
          <w:b/>
          <w:sz w:val="28"/>
          <w:szCs w:val="32"/>
        </w:rPr>
        <w:t>主讲人简介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420"/>
        <w:textAlignment w:val="auto"/>
        <w:outlineLvl w:val="9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山东大学政治学与公共管理学院讲师，罗格斯大学-中山大学联合培养博士。研究领域主要包括大数据与空间分析、地方政府腐败与反腐败、公众腐败感知差异、公共组织理论（NGO）、地方政府绩效评估与人力资源配置、公共政策评估、量化研究方法等。在《政治学研究》、《中国行政管理》、《公共行政评论》、《经济社会体制比较》等刊物上发表多篇论文。</w:t>
      </w:r>
    </w:p>
    <w:p>
      <w:pPr>
        <w:rPr>
          <w:rFonts w:hint="eastAsia" w:eastAsiaTheme="minor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eastAsia="zh-CN"/>
        </w:rPr>
        <w:t>主讲内容</w:t>
      </w:r>
    </w:p>
    <w:p>
      <w:pPr>
        <w:pStyle w:val="12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研究设计与统计分析基础</w:t>
      </w:r>
    </w:p>
    <w:p>
      <w:pPr>
        <w:pStyle w:val="12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大数据的发展及其空间属性</w:t>
      </w:r>
    </w:p>
    <w:p>
      <w:pPr>
        <w:pStyle w:val="12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空间大数据获取</w:t>
      </w:r>
    </w:p>
    <w:p>
      <w:pPr>
        <w:pStyle w:val="12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空间大数据可视化</w:t>
      </w:r>
    </w:p>
    <w:p>
      <w:pPr>
        <w:pStyle w:val="12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空间数据统计建模</w:t>
      </w:r>
    </w:p>
    <w:p>
      <w:pPr>
        <w:pStyle w:val="12"/>
        <w:numPr>
          <w:ilvl w:val="0"/>
          <w:numId w:val="1"/>
        </w:numPr>
        <w:ind w:firstLineChars="0"/>
        <w:rPr>
          <w:rFonts w:asciiTheme="minorEastAsia" w:hAnsiTheme="minorEastAsia"/>
          <w:color w:val="000000"/>
          <w:sz w:val="28"/>
          <w:szCs w:val="28"/>
          <w:shd w:val="clear" w:color="auto" w:fill="FFFCF7"/>
        </w:rPr>
      </w:pPr>
      <w:r>
        <w:rPr>
          <w:rFonts w:hint="eastAsia"/>
          <w:sz w:val="28"/>
          <w:szCs w:val="28"/>
        </w:rPr>
        <w:t>大数据与空间分析案例</w:t>
      </w:r>
      <w:r>
        <w:rPr>
          <w:rFonts w:hint="eastAsia"/>
          <w:sz w:val="28"/>
          <w:szCs w:val="28"/>
          <w:lang w:val="en-US" w:eastAsia="zh-CN"/>
        </w:rPr>
        <w:t xml:space="preserve">            </w:t>
      </w:r>
      <w:r>
        <w:rPr>
          <w:rFonts w:hint="eastAsia" w:asciiTheme="minorEastAsia" w:hAnsiTheme="minorEastAsia"/>
          <w:color w:val="000000"/>
          <w:sz w:val="28"/>
          <w:szCs w:val="28"/>
          <w:shd w:val="clear" w:color="auto" w:fill="FFFCF7"/>
        </w:rPr>
        <w:t>贵州大学公共管理学院</w:t>
      </w:r>
    </w:p>
    <w:p>
      <w:pPr>
        <w:pStyle w:val="4"/>
        <w:spacing w:line="280" w:lineRule="exact"/>
        <w:ind w:right="240" w:firstLine="640" w:firstLineChars="200"/>
        <w:jc w:val="right"/>
        <w:rPr>
          <w:rFonts w:hint="eastAsia" w:ascii="微软雅黑" w:hAnsi="微软雅黑" w:eastAsia="微软雅黑" w:cs="Arial"/>
          <w:color w:val="333333"/>
          <w:sz w:val="24"/>
          <w:szCs w:val="24"/>
        </w:rPr>
      </w:pPr>
      <w:r>
        <w:rPr>
          <w:rFonts w:hint="eastAsia" w:asciiTheme="minorEastAsia" w:hAnsiTheme="minorEastAsia"/>
          <w:color w:val="000000"/>
          <w:sz w:val="32"/>
          <w:szCs w:val="24"/>
          <w:shd w:val="clear" w:color="auto" w:fill="FFFCF7"/>
          <w:lang w:val="en-US" w:eastAsia="zh-CN"/>
        </w:rPr>
        <w:t xml:space="preserve">  </w:t>
      </w:r>
      <w:r>
        <w:rPr>
          <w:rFonts w:asciiTheme="minorEastAsia" w:hAnsiTheme="minorEastAsia"/>
          <w:color w:val="000000"/>
          <w:sz w:val="32"/>
          <w:szCs w:val="24"/>
          <w:shd w:val="clear" w:color="auto" w:fill="FFFCF7"/>
        </w:rPr>
        <w:t>201</w:t>
      </w:r>
      <w:r>
        <w:rPr>
          <w:rFonts w:hint="eastAsia" w:asciiTheme="minorEastAsia" w:hAnsiTheme="minorEastAsia"/>
          <w:color w:val="000000"/>
          <w:sz w:val="32"/>
          <w:szCs w:val="24"/>
          <w:shd w:val="clear" w:color="auto" w:fill="FFFCF7"/>
          <w:lang w:val="en-US" w:eastAsia="zh-CN"/>
        </w:rPr>
        <w:t>7</w:t>
      </w:r>
      <w:bookmarkStart w:id="0" w:name="_GoBack"/>
      <w:bookmarkEnd w:id="0"/>
      <w:r>
        <w:rPr>
          <w:rFonts w:hint="eastAsia" w:asciiTheme="minorEastAsia" w:hAnsiTheme="minorEastAsia"/>
          <w:color w:val="000000"/>
          <w:sz w:val="32"/>
          <w:szCs w:val="24"/>
          <w:shd w:val="clear" w:color="auto" w:fill="FFFCF7"/>
        </w:rPr>
        <w:t>年7月</w:t>
      </w:r>
      <w:r>
        <w:rPr>
          <w:rFonts w:hint="eastAsia" w:asciiTheme="minorEastAsia" w:hAnsiTheme="minorEastAsia"/>
          <w:color w:val="000000"/>
          <w:sz w:val="32"/>
          <w:szCs w:val="24"/>
          <w:shd w:val="clear" w:color="auto" w:fill="FFFCF7"/>
          <w:lang w:val="en-US" w:eastAsia="zh-CN"/>
        </w:rPr>
        <w:t>22</w:t>
      </w:r>
      <w:r>
        <w:rPr>
          <w:rFonts w:hint="eastAsia" w:asciiTheme="minorEastAsia" w:hAnsiTheme="minorEastAsia"/>
          <w:color w:val="000000"/>
          <w:sz w:val="32"/>
          <w:szCs w:val="24"/>
          <w:shd w:val="clear" w:color="auto" w:fill="FFFCF7"/>
        </w:rPr>
        <w:t>日</w:t>
      </w:r>
    </w:p>
    <w:p>
      <w:pPr>
        <w:spacing w:line="280" w:lineRule="exact"/>
        <w:ind w:firstLine="420" w:firstLineChars="200"/>
        <w:rPr>
          <w:rFonts w:asciiTheme="minorEastAsia" w:hAnsiTheme="minorEastAsia"/>
          <w:color w:val="000000"/>
          <w:szCs w:val="21"/>
          <w:shd w:val="clear" w:color="auto" w:fill="FFFCF7"/>
        </w:rPr>
      </w:pPr>
    </w:p>
    <w:p>
      <w:pPr>
        <w:spacing w:line="280" w:lineRule="exact"/>
        <w:ind w:firstLine="420" w:firstLineChars="200"/>
        <w:rPr>
          <w:rFonts w:asciiTheme="minorEastAsia" w:hAnsiTheme="minorEastAsia"/>
          <w:color w:val="000000"/>
          <w:szCs w:val="21"/>
          <w:shd w:val="clear" w:color="auto" w:fill="FFFCF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94593"/>
    <w:multiLevelType w:val="multilevel"/>
    <w:tmpl w:val="78F94593"/>
    <w:lvl w:ilvl="0" w:tentative="0">
      <w:start w:val="1"/>
      <w:numFmt w:val="japaneseCounting"/>
      <w:lvlText w:val="第%1节"/>
      <w:lvlJc w:val="left"/>
      <w:pPr>
        <w:ind w:left="975" w:hanging="97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A4A"/>
    <w:rsid w:val="000278A2"/>
    <w:rsid w:val="0013160A"/>
    <w:rsid w:val="001C3E36"/>
    <w:rsid w:val="005865A8"/>
    <w:rsid w:val="00586848"/>
    <w:rsid w:val="005B3FF0"/>
    <w:rsid w:val="0060130B"/>
    <w:rsid w:val="00656994"/>
    <w:rsid w:val="00661F0F"/>
    <w:rsid w:val="006E0DD8"/>
    <w:rsid w:val="00712114"/>
    <w:rsid w:val="007939B6"/>
    <w:rsid w:val="00995DB0"/>
    <w:rsid w:val="009A095D"/>
    <w:rsid w:val="00A425D8"/>
    <w:rsid w:val="00B1237F"/>
    <w:rsid w:val="00B41A4A"/>
    <w:rsid w:val="00BA5F38"/>
    <w:rsid w:val="00BC0F1E"/>
    <w:rsid w:val="00CD653B"/>
    <w:rsid w:val="00D35AD8"/>
    <w:rsid w:val="00DC0084"/>
    <w:rsid w:val="00E62A90"/>
    <w:rsid w:val="00E920BE"/>
    <w:rsid w:val="00F62D12"/>
    <w:rsid w:val="00F64953"/>
    <w:rsid w:val="00F8130F"/>
    <w:rsid w:val="00FF6FC3"/>
    <w:rsid w:val="100249D6"/>
    <w:rsid w:val="2F3E76A8"/>
    <w:rsid w:val="5BBB1B54"/>
    <w:rsid w:val="62F000E5"/>
    <w:rsid w:val="6CCC48A0"/>
    <w:rsid w:val="7C2B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after="150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Emphasis"/>
    <w:basedOn w:val="5"/>
    <w:qFormat/>
    <w:uiPriority w:val="20"/>
    <w:rPr>
      <w:i/>
      <w:iCs/>
    </w:rPr>
  </w:style>
  <w:style w:type="character" w:customStyle="1" w:styleId="9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11">
    <w:name w:val="apple-converted-space"/>
    <w:qFormat/>
    <w:uiPriority w:val="0"/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178</Words>
  <Characters>1019</Characters>
  <Lines>8</Lines>
  <Paragraphs>2</Paragraphs>
  <ScaleCrop>false</ScaleCrop>
  <LinksUpToDate>false</LinksUpToDate>
  <CharactersWithSpaces>1195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2016-06-28T01:50:00Z</dcterms:created>
  <dc:creator>w836391733@hotmail.com</dc:creator>
  <cp:lastModifiedBy>Administrator</cp:lastModifiedBy>
  <dcterms:modified xsi:type="dcterms:W3CDTF">2017-07-13T01:26:22Z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